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NO</w:t>
      </w:r>
      <w:r>
        <w:rPr>
          <w:spacing w:val="-2"/>
          <w:u w:val="single"/>
        </w:rPr>
        <w:t> </w:t>
      </w:r>
      <w:r>
        <w:rPr>
          <w:u w:val="single"/>
        </w:rPr>
        <w:t>DUES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Heading1"/>
        <w:spacing w:line="259" w:lineRule="auto"/>
        <w:ind w:left="881" w:hanging="270"/>
      </w:pPr>
      <w:r>
        <w:rPr/>
        <w:t>National Telecommunications Institute for Policy Research, Innovation &amp; Training</w:t>
      </w:r>
      <w:r>
        <w:rPr>
          <w:spacing w:val="-57"/>
        </w:rPr>
        <w:t> </w:t>
      </w:r>
      <w:r>
        <w:rPr/>
        <w:t>NTIPRIT</w:t>
      </w:r>
      <w:r>
        <w:rPr>
          <w:spacing w:val="-3"/>
        </w:rPr>
        <w:t> </w:t>
      </w:r>
      <w:r>
        <w:rPr/>
        <w:t>Campus,</w:t>
      </w:r>
      <w:r>
        <w:rPr>
          <w:spacing w:val="-2"/>
        </w:rPr>
        <w:t> </w:t>
      </w:r>
      <w:r>
        <w:rPr/>
        <w:t>Govt.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India</w:t>
      </w:r>
      <w:r>
        <w:rPr>
          <w:spacing w:val="-2"/>
        </w:rPr>
        <w:t> </w:t>
      </w:r>
      <w:r>
        <w:rPr/>
        <w:t>Enclave, Rajnagar,</w:t>
      </w:r>
      <w:r>
        <w:rPr>
          <w:spacing w:val="-2"/>
        </w:rPr>
        <w:t> </w:t>
      </w:r>
      <w:r>
        <w:rPr/>
        <w:t>Ghaziabad</w:t>
      </w:r>
      <w:r>
        <w:rPr>
          <w:spacing w:val="-2"/>
        </w:rPr>
        <w:t> </w:t>
      </w:r>
      <w:r>
        <w:rPr/>
        <w:t>(U.P.)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201002</w:t>
      </w:r>
    </w:p>
    <w:p>
      <w:pPr>
        <w:pStyle w:val="BodyText"/>
        <w:spacing w:before="3"/>
        <w:rPr>
          <w:b/>
          <w:sz w:val="10"/>
        </w:rPr>
      </w:pPr>
      <w:r>
        <w:rPr/>
        <w:pict>
          <v:shape style="position:absolute;margin-left:72.099998pt;margin-top:8.407495pt;width:459.55pt;height:.1pt;mso-position-horizontal-relative:page;mso-position-vertical-relative:paragraph;z-index:-15728640;mso-wrap-distance-left:0;mso-wrap-distance-right:0" coordorigin="1442,168" coordsize="9191,0" path="m1442,168l10633,168e" filled="false" stroked="true" strokeweight="1.02pt" strokecolor="#000000">
            <v:path arrowok="t"/>
            <v:stroke dashstyle="dash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881" w:val="left" w:leader="none"/>
          <w:tab w:pos="882" w:val="left" w:leader="none"/>
        </w:tabs>
        <w:spacing w:line="240" w:lineRule="auto" w:before="90" w:after="0"/>
        <w:ind w:left="882" w:right="0" w:hanging="512"/>
        <w:jc w:val="left"/>
        <w:rPr>
          <w:b/>
          <w:sz w:val="24"/>
        </w:rPr>
      </w:pPr>
      <w:r>
        <w:rPr>
          <w:b/>
          <w:sz w:val="24"/>
          <w:u w:val="single"/>
        </w:rPr>
        <w:t>Clearance/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Dues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Certificate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  <w:tab w:pos="6657" w:val="left" w:leader="none"/>
        </w:tabs>
        <w:spacing w:line="240" w:lineRule="auto" w:before="22" w:after="0"/>
        <w:ind w:left="1512" w:right="0" w:hanging="361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Designation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Officer</w:t>
        <w:tab/>
        <w:t>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Transfer/</w:t>
      </w:r>
      <w:r>
        <w:rPr>
          <w:spacing w:val="-1"/>
          <w:sz w:val="24"/>
        </w:rPr>
        <w:t> </w:t>
      </w:r>
      <w:r>
        <w:rPr>
          <w:sz w:val="24"/>
        </w:rPr>
        <w:t>Promotion/ Retirement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57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  <w:tab w:pos="659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transferred/</w:t>
      </w:r>
      <w:r>
        <w:rPr>
          <w:spacing w:val="-1"/>
          <w:sz w:val="24"/>
        </w:rPr>
        <w:t> </w:t>
      </w:r>
      <w:r>
        <w:rPr>
          <w:sz w:val="24"/>
        </w:rPr>
        <w:t>promoted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retired</w:t>
        <w:tab/>
        <w:t>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accommodation,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allotted</w:t>
      </w:r>
      <w:r>
        <w:rPr>
          <w:spacing w:val="57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Copy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Transfer/</w:t>
      </w:r>
      <w:r>
        <w:rPr>
          <w:spacing w:val="-2"/>
          <w:sz w:val="24"/>
        </w:rPr>
        <w:t> </w:t>
      </w:r>
      <w:r>
        <w:rPr>
          <w:sz w:val="24"/>
        </w:rPr>
        <w:t>Promotion/</w:t>
      </w:r>
      <w:r>
        <w:rPr>
          <w:spacing w:val="-1"/>
          <w:sz w:val="24"/>
        </w:rPr>
        <w:t> </w:t>
      </w:r>
      <w:r>
        <w:rPr>
          <w:sz w:val="24"/>
        </w:rPr>
        <w:t>Retirement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(Enclosed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Yes/No):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spacing w:line="276" w:lineRule="auto"/>
        <w:ind w:left="6822" w:right="442"/>
      </w:pPr>
      <w:r>
        <w:rPr/>
        <w:t>Signature of the Officer</w:t>
      </w:r>
      <w:r>
        <w:rPr>
          <w:spacing w:val="-57"/>
        </w:rPr>
        <w:t> </w:t>
      </w:r>
      <w:r>
        <w:rPr/>
        <w:t>Staff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:…………….</w:t>
      </w:r>
    </w:p>
    <w:p>
      <w:pPr>
        <w:pStyle w:val="BodyText"/>
        <w:spacing w:line="275" w:lineRule="exact"/>
        <w:ind w:left="6822"/>
      </w:pPr>
      <w:r>
        <w:rPr/>
        <w:t>Mobile</w:t>
      </w:r>
      <w:r>
        <w:rPr>
          <w:spacing w:val="-2"/>
        </w:rPr>
        <w:t> </w:t>
      </w:r>
      <w:r>
        <w:rPr/>
        <w:t>No.:.…………</w:t>
      </w:r>
    </w:p>
    <w:p>
      <w:pPr>
        <w:spacing w:before="41"/>
        <w:ind w:left="161" w:right="0" w:firstLine="0"/>
        <w:jc w:val="left"/>
        <w:rPr>
          <w:sz w:val="28"/>
        </w:rPr>
      </w:pPr>
      <w:r>
        <w:rPr>
          <w:sz w:val="28"/>
          <w:u w:val="thick"/>
        </w:rPr>
        <w:t>The</w:t>
      </w:r>
      <w:r>
        <w:rPr>
          <w:spacing w:val="-2"/>
          <w:sz w:val="28"/>
          <w:u w:val="thick"/>
        </w:rPr>
        <w:t> </w:t>
      </w:r>
      <w:r>
        <w:rPr>
          <w:sz w:val="28"/>
          <w:u w:val="thick"/>
        </w:rPr>
        <w:t>details</w:t>
      </w:r>
      <w:r>
        <w:rPr>
          <w:spacing w:val="-2"/>
          <w:sz w:val="28"/>
          <w:u w:val="thick"/>
        </w:rPr>
        <w:t> </w:t>
      </w:r>
      <w:r>
        <w:rPr>
          <w:sz w:val="28"/>
          <w:u w:val="thick"/>
        </w:rPr>
        <w:t>of</w:t>
      </w:r>
      <w:r>
        <w:rPr>
          <w:spacing w:val="-2"/>
          <w:sz w:val="28"/>
          <w:u w:val="thick"/>
        </w:rPr>
        <w:t> </w:t>
      </w:r>
      <w:r>
        <w:rPr>
          <w:sz w:val="28"/>
          <w:u w:val="thick"/>
        </w:rPr>
        <w:t>any</w:t>
      </w:r>
      <w:r>
        <w:rPr>
          <w:spacing w:val="-3"/>
          <w:sz w:val="28"/>
          <w:u w:val="thick"/>
        </w:rPr>
        <w:t> </w:t>
      </w:r>
      <w:r>
        <w:rPr>
          <w:sz w:val="28"/>
          <w:u w:val="thick"/>
        </w:rPr>
        <w:t>outstanding</w:t>
      </w:r>
      <w:r>
        <w:rPr>
          <w:spacing w:val="-1"/>
          <w:sz w:val="28"/>
          <w:u w:val="thick"/>
        </w:rPr>
        <w:t> </w:t>
      </w:r>
      <w:r>
        <w:rPr>
          <w:sz w:val="28"/>
          <w:u w:val="thick"/>
        </w:rPr>
        <w:t>Government dues/</w:t>
      </w:r>
      <w:r>
        <w:rPr>
          <w:spacing w:val="-2"/>
          <w:sz w:val="28"/>
          <w:u w:val="thick"/>
        </w:rPr>
        <w:t> </w:t>
      </w:r>
      <w:r>
        <w:rPr>
          <w:sz w:val="28"/>
          <w:u w:val="thick"/>
        </w:rPr>
        <w:t>amount/</w:t>
      </w:r>
      <w:r>
        <w:rPr>
          <w:spacing w:val="-2"/>
          <w:sz w:val="28"/>
          <w:u w:val="thick"/>
        </w:rPr>
        <w:t> </w:t>
      </w:r>
      <w:r>
        <w:rPr>
          <w:sz w:val="28"/>
          <w:u w:val="thick"/>
        </w:rPr>
        <w:t>articles</w:t>
      </w:r>
      <w:r>
        <w:rPr>
          <w:spacing w:val="-4"/>
          <w:sz w:val="28"/>
          <w:u w:val="thick"/>
        </w:rPr>
        <w:t> </w:t>
      </w:r>
      <w:r>
        <w:rPr>
          <w:sz w:val="28"/>
          <w:u w:val="thick"/>
        </w:rPr>
        <w:t>are</w:t>
      </w:r>
      <w:r>
        <w:rPr>
          <w:spacing w:val="-3"/>
          <w:sz w:val="28"/>
          <w:u w:val="thick"/>
        </w:rPr>
        <w:t> </w:t>
      </w:r>
      <w:r>
        <w:rPr>
          <w:sz w:val="28"/>
          <w:u w:val="thick"/>
        </w:rPr>
        <w:t>as</w:t>
      </w:r>
      <w:r>
        <w:rPr>
          <w:spacing w:val="-1"/>
          <w:sz w:val="28"/>
          <w:u w:val="thick"/>
        </w:rPr>
        <w:t> </w:t>
      </w:r>
      <w:r>
        <w:rPr>
          <w:sz w:val="28"/>
          <w:u w:val="thick"/>
        </w:rPr>
        <w:t>under:</w:t>
      </w:r>
    </w:p>
    <w:p>
      <w:pPr>
        <w:pStyle w:val="Heading1"/>
        <w:numPr>
          <w:ilvl w:val="0"/>
          <w:numId w:val="1"/>
        </w:numPr>
        <w:tabs>
          <w:tab w:pos="881" w:val="left" w:leader="none"/>
          <w:tab w:pos="882" w:val="left" w:leader="none"/>
        </w:tabs>
        <w:spacing w:line="240" w:lineRule="auto" w:before="162" w:after="0"/>
        <w:ind w:left="882" w:right="0" w:hanging="607"/>
        <w:jc w:val="left"/>
      </w:pPr>
      <w:r>
        <w:rPr>
          <w:u w:val="thick"/>
        </w:rPr>
        <w:t>Finance</w:t>
      </w:r>
      <w:r>
        <w:rPr>
          <w:spacing w:val="-1"/>
          <w:u w:val="thick"/>
        </w:rPr>
        <w:t> </w:t>
      </w:r>
      <w:r>
        <w:rPr>
          <w:u w:val="thick"/>
        </w:rPr>
        <w:t>&amp;</w:t>
      </w:r>
      <w:r>
        <w:rPr>
          <w:spacing w:val="-2"/>
          <w:u w:val="thick"/>
        </w:rPr>
        <w:t> </w:t>
      </w:r>
      <w:r>
        <w:rPr>
          <w:u w:val="thick"/>
        </w:rPr>
        <w:t>Accounts</w:t>
      </w:r>
      <w:r>
        <w:rPr>
          <w:spacing w:val="-2"/>
          <w:u w:val="thick"/>
        </w:rPr>
        <w:t> </w:t>
      </w:r>
      <w:r>
        <w:rPr>
          <w:u w:val="thick"/>
        </w:rPr>
        <w:t>Wing</w:t>
      </w:r>
      <w:r>
        <w:rPr>
          <w:spacing w:val="-2"/>
          <w:u w:val="thick"/>
        </w:rPr>
        <w:t> </w:t>
      </w:r>
      <w:r>
        <w:rPr>
          <w:u w:val="thick"/>
        </w:rPr>
        <w:t>Regarding: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22" w:after="0"/>
        <w:ind w:left="1512" w:right="0" w:hanging="361"/>
        <w:jc w:val="left"/>
        <w:rPr>
          <w:sz w:val="24"/>
        </w:rPr>
      </w:pPr>
      <w:r>
        <w:rPr>
          <w:sz w:val="24"/>
        </w:rPr>
        <w:t>LTC</w:t>
      </w:r>
      <w:r>
        <w:rPr>
          <w:spacing w:val="-1"/>
          <w:sz w:val="24"/>
        </w:rPr>
        <w:t> </w:t>
      </w:r>
      <w:r>
        <w:rPr>
          <w:sz w:val="24"/>
        </w:rPr>
        <w:t>Advance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TA</w:t>
      </w:r>
      <w:r>
        <w:rPr>
          <w:spacing w:val="-2"/>
          <w:sz w:val="24"/>
        </w:rPr>
        <w:t> </w:t>
      </w:r>
      <w:r>
        <w:rPr>
          <w:sz w:val="24"/>
        </w:rPr>
        <w:t>Advance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HBA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Motor</w:t>
      </w:r>
      <w:r>
        <w:rPr>
          <w:spacing w:val="-3"/>
          <w:sz w:val="24"/>
        </w:rPr>
        <w:t> </w:t>
      </w:r>
      <w:r>
        <w:rPr>
          <w:sz w:val="24"/>
        </w:rPr>
        <w:t>Cycle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Car</w:t>
      </w:r>
      <w:r>
        <w:rPr>
          <w:spacing w:val="-1"/>
          <w:sz w:val="24"/>
        </w:rPr>
        <w:t> </w:t>
      </w:r>
      <w:r>
        <w:rPr>
          <w:sz w:val="24"/>
        </w:rPr>
        <w:t>Advance</w:t>
      </w:r>
      <w:r>
        <w:rPr>
          <w:spacing w:val="-2"/>
          <w:sz w:val="24"/>
        </w:rPr>
        <w:t> </w:t>
      </w:r>
      <w:r>
        <w:rPr>
          <w:sz w:val="24"/>
        </w:rPr>
        <w:t>etc.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Computer/Laptop</w:t>
      </w:r>
      <w:r>
        <w:rPr>
          <w:spacing w:val="-3"/>
          <w:sz w:val="24"/>
        </w:rPr>
        <w:t> </w:t>
      </w:r>
      <w:r>
        <w:rPr>
          <w:sz w:val="24"/>
        </w:rPr>
        <w:t>Advance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1" w:val="left" w:leader="none"/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Dues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any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1602"/>
      </w:pPr>
      <w:r>
        <w:rPr/>
        <w:t>Remarks:</w:t>
      </w:r>
    </w:p>
    <w:p>
      <w:pPr>
        <w:pStyle w:val="BodyText"/>
        <w:spacing w:before="138"/>
        <w:ind w:right="810"/>
        <w:jc w:val="right"/>
      </w:pPr>
      <w:r>
        <w:rPr/>
        <w:t>AO</w:t>
      </w:r>
      <w:r>
        <w:rPr>
          <w:spacing w:val="-2"/>
        </w:rPr>
        <w:t> </w:t>
      </w:r>
      <w:r>
        <w:rPr/>
        <w:t>(Cash)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40" w:lineRule="exact"/>
        <w:ind w:left="-99"/>
        <w:rPr>
          <w:sz w:val="4"/>
        </w:rPr>
      </w:pPr>
      <w:r>
        <w:rPr>
          <w:position w:val="0"/>
          <w:sz w:val="4"/>
        </w:rPr>
        <w:pict>
          <v:group style="width:469.25pt;height:2pt;mso-position-horizontal-relative:char;mso-position-vertical-relative:line" coordorigin="0,0" coordsize="9385,40">
            <v:line style="position:absolute" from="9380,5" to="5,35" stroked="true" strokeweight=".5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ListParagraph"/>
        <w:numPr>
          <w:ilvl w:val="0"/>
          <w:numId w:val="1"/>
        </w:numPr>
        <w:tabs>
          <w:tab w:pos="881" w:val="left" w:leader="none"/>
          <w:tab w:pos="882" w:val="left" w:leader="none"/>
        </w:tabs>
        <w:spacing w:line="240" w:lineRule="auto" w:before="14" w:after="0"/>
        <w:ind w:left="882" w:right="0" w:hanging="701"/>
        <w:jc w:val="left"/>
        <w:rPr>
          <w:sz w:val="24"/>
        </w:rPr>
      </w:pPr>
      <w:r>
        <w:rPr>
          <w:b/>
          <w:sz w:val="24"/>
          <w:u w:val="single"/>
        </w:rPr>
        <w:t>Training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Division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Regarding:</w:t>
      </w:r>
      <w:r>
        <w:rPr>
          <w:b/>
          <w:spacing w:val="-2"/>
          <w:sz w:val="24"/>
        </w:rPr>
        <w:t> </w:t>
      </w:r>
      <w:r>
        <w:rPr>
          <w:sz w:val="24"/>
        </w:rPr>
        <w:t>(Library</w:t>
      </w:r>
      <w:r>
        <w:rPr>
          <w:spacing w:val="-3"/>
          <w:sz w:val="24"/>
        </w:rPr>
        <w:t> </w:t>
      </w:r>
      <w:r>
        <w:rPr>
          <w:sz w:val="24"/>
        </w:rPr>
        <w:t>Books)</w:t>
      </w:r>
    </w:p>
    <w:p>
      <w:pPr>
        <w:pStyle w:val="Heading1"/>
        <w:spacing w:before="22"/>
        <w:ind w:left="1332"/>
      </w:pPr>
      <w:r>
        <w:rPr/>
        <w:t>Remarks: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before="90"/>
        <w:ind w:left="7298" w:right="398" w:firstLine="296"/>
      </w:pPr>
      <w:r>
        <w:rPr/>
        <w:t>AD/Director,</w:t>
      </w:r>
      <w:r>
        <w:rPr>
          <w:spacing w:val="1"/>
        </w:rPr>
        <w:t> </w:t>
      </w:r>
      <w:r>
        <w:rPr/>
        <w:t>Training,</w:t>
      </w:r>
      <w:r>
        <w:rPr>
          <w:spacing w:val="-13"/>
        </w:rPr>
        <w:t> </w:t>
      </w:r>
      <w:r>
        <w:rPr/>
        <w:t>NTIPRIT</w:t>
      </w:r>
    </w:p>
    <w:p>
      <w:pPr>
        <w:pStyle w:val="BodyText"/>
        <w:rPr>
          <w:sz w:val="15"/>
        </w:rPr>
      </w:pPr>
    </w:p>
    <w:p>
      <w:pPr>
        <w:pStyle w:val="BodyText"/>
        <w:spacing w:line="40" w:lineRule="exact"/>
        <w:ind w:left="-99"/>
        <w:rPr>
          <w:sz w:val="4"/>
        </w:rPr>
      </w:pPr>
      <w:r>
        <w:rPr>
          <w:position w:val="0"/>
          <w:sz w:val="4"/>
        </w:rPr>
        <w:pict>
          <v:group style="width:469.25pt;height:2pt;mso-position-horizontal-relative:char;mso-position-vertical-relative:line" coordorigin="0,0" coordsize="9385,40">
            <v:line style="position:absolute" from="9380,5" to="5,35" stroked="true" strokeweight=".5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  <w:numPr>
          <w:ilvl w:val="0"/>
          <w:numId w:val="1"/>
        </w:numPr>
        <w:tabs>
          <w:tab w:pos="881" w:val="left" w:leader="none"/>
          <w:tab w:pos="882" w:val="left" w:leader="none"/>
        </w:tabs>
        <w:spacing w:line="240" w:lineRule="auto" w:before="63" w:after="0"/>
        <w:ind w:left="882" w:right="0" w:hanging="687"/>
        <w:jc w:val="left"/>
      </w:pPr>
      <w:r>
        <w:rPr>
          <w:u w:val="thick"/>
        </w:rPr>
        <w:t>Material</w:t>
      </w:r>
      <w:r>
        <w:rPr>
          <w:spacing w:val="-1"/>
          <w:u w:val="thick"/>
        </w:rPr>
        <w:t> </w:t>
      </w:r>
      <w:r>
        <w:rPr>
          <w:u w:val="thick"/>
        </w:rPr>
        <w:t>Management</w:t>
      </w:r>
      <w:r>
        <w:rPr>
          <w:spacing w:val="-3"/>
          <w:u w:val="thick"/>
        </w:rPr>
        <w:t> </w:t>
      </w:r>
      <w:r>
        <w:rPr>
          <w:u w:val="thick"/>
        </w:rPr>
        <w:t>Section</w:t>
      </w:r>
      <w:r>
        <w:rPr>
          <w:spacing w:val="-3"/>
          <w:u w:val="thick"/>
        </w:rPr>
        <w:t> </w:t>
      </w:r>
      <w:r>
        <w:rPr>
          <w:u w:val="thick"/>
        </w:rPr>
        <w:t>Regarding: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22" w:after="0"/>
        <w:ind w:left="1512" w:right="0" w:hanging="361"/>
        <w:jc w:val="left"/>
        <w:rPr>
          <w:sz w:val="24"/>
        </w:rPr>
      </w:pPr>
      <w:r>
        <w:rPr>
          <w:sz w:val="24"/>
        </w:rPr>
        <w:t>Laptop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DSC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00" w:bottom="280" w:left="1280" w:right="1060"/>
        </w:sectPr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76" w:after="0"/>
        <w:ind w:left="1512" w:right="0" w:hanging="361"/>
        <w:jc w:val="left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items: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900" w:bottom="280" w:left="1280" w:right="1060"/>
        </w:sectPr>
      </w:pPr>
    </w:p>
    <w:p>
      <w:pPr>
        <w:pStyle w:val="Heading1"/>
        <w:ind w:left="1692"/>
      </w:pPr>
      <w:r>
        <w:rPr/>
        <w:t>Remarks: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205"/>
        <w:ind w:left="1692"/>
      </w:pPr>
      <w:r>
        <w:rPr/>
        <w:t>ADET</w:t>
      </w:r>
      <w:r>
        <w:rPr>
          <w:spacing w:val="-4"/>
        </w:rPr>
        <w:t> </w:t>
      </w:r>
      <w:r>
        <w:rPr/>
        <w:t>(Admin)/ADG</w:t>
      </w:r>
      <w:r>
        <w:rPr>
          <w:spacing w:val="-2"/>
        </w:rPr>
        <w:t> </w:t>
      </w:r>
      <w:r>
        <w:rPr/>
        <w:t>(A&amp;MM),</w:t>
      </w:r>
    </w:p>
    <w:p>
      <w:pPr>
        <w:pStyle w:val="BodyText"/>
        <w:ind w:left="2600"/>
      </w:pPr>
      <w:r>
        <w:rPr/>
        <w:t>Admin,</w:t>
      </w:r>
      <w:r>
        <w:rPr>
          <w:spacing w:val="-3"/>
        </w:rPr>
        <w:t> </w:t>
      </w:r>
      <w:r>
        <w:rPr/>
        <w:t>NTIPRIT</w:t>
      </w:r>
    </w:p>
    <w:p>
      <w:pPr>
        <w:spacing w:after="0"/>
        <w:sectPr>
          <w:type w:val="continuous"/>
          <w:pgSz w:w="11910" w:h="16840"/>
          <w:pgMar w:top="900" w:bottom="280" w:left="1280" w:right="1060"/>
          <w:cols w:num="2" w:equalWidth="0">
            <w:col w:w="2746" w:space="1820"/>
            <w:col w:w="5004"/>
          </w:cols>
        </w:sectPr>
      </w:pPr>
    </w:p>
    <w:p>
      <w:pPr>
        <w:pStyle w:val="BodyText"/>
        <w:spacing w:line="40" w:lineRule="exact"/>
        <w:ind w:left="155" w:right="-44"/>
        <w:rPr>
          <w:sz w:val="4"/>
        </w:rPr>
      </w:pPr>
      <w:r>
        <w:rPr>
          <w:position w:val="0"/>
          <w:sz w:val="4"/>
        </w:rPr>
        <w:pict>
          <v:group style="width:469.25pt;height:2pt;mso-position-horizontal-relative:char;mso-position-vertical-relative:line" coordorigin="0,0" coordsize="9385,40">
            <v:line style="position:absolute" from="9380,5" to="5,35" stroked="true" strokeweight=".5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881" w:val="left" w:leader="none"/>
          <w:tab w:pos="882" w:val="left" w:leader="none"/>
        </w:tabs>
        <w:spacing w:line="240" w:lineRule="auto" w:before="90" w:after="0"/>
        <w:ind w:left="882" w:right="0" w:hanging="592"/>
        <w:jc w:val="left"/>
      </w:pPr>
      <w:r>
        <w:rPr>
          <w:u w:val="thick"/>
        </w:rPr>
        <w:t>Administration</w:t>
      </w:r>
      <w:r>
        <w:rPr>
          <w:spacing w:val="-3"/>
          <w:u w:val="thick"/>
        </w:rPr>
        <w:t> </w:t>
      </w:r>
      <w:r>
        <w:rPr>
          <w:u w:val="thick"/>
        </w:rPr>
        <w:t>Section</w:t>
      </w:r>
      <w:r>
        <w:rPr>
          <w:spacing w:val="-3"/>
          <w:u w:val="thick"/>
        </w:rPr>
        <w:t> </w:t>
      </w:r>
      <w:r>
        <w:rPr>
          <w:u w:val="thick"/>
        </w:rPr>
        <w:t>Regarding</w:t>
      </w:r>
      <w:r>
        <w:rPr/>
        <w:t>: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22" w:after="0"/>
        <w:ind w:left="1512" w:right="0" w:hanging="361"/>
        <w:jc w:val="left"/>
        <w:rPr>
          <w:sz w:val="24"/>
        </w:rPr>
      </w:pPr>
      <w:r>
        <w:rPr>
          <w:sz w:val="24"/>
        </w:rPr>
        <w:t>Residential</w:t>
      </w:r>
      <w:r>
        <w:rPr>
          <w:spacing w:val="-5"/>
          <w:sz w:val="24"/>
        </w:rPr>
        <w:t> </w:t>
      </w:r>
      <w:r>
        <w:rPr>
          <w:sz w:val="24"/>
        </w:rPr>
        <w:t>Telephone</w:t>
      </w:r>
      <w:r>
        <w:rPr>
          <w:spacing w:val="-4"/>
          <w:sz w:val="24"/>
        </w:rPr>
        <w:t> </w:t>
      </w:r>
      <w:r>
        <w:rPr>
          <w:sz w:val="24"/>
        </w:rPr>
        <w:t>Connection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4"/>
          <w:sz w:val="24"/>
        </w:rPr>
        <w:t> </w:t>
      </w:r>
      <w:r>
        <w:rPr>
          <w:sz w:val="24"/>
        </w:rPr>
        <w:t>Telephone</w:t>
      </w:r>
      <w:r>
        <w:rPr>
          <w:spacing w:val="-3"/>
          <w:sz w:val="24"/>
        </w:rPr>
        <w:t> </w:t>
      </w:r>
      <w:r>
        <w:rPr>
          <w:sz w:val="24"/>
        </w:rPr>
        <w:t>Connection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NTIPRIT</w:t>
      </w:r>
      <w:r>
        <w:rPr>
          <w:spacing w:val="-3"/>
          <w:sz w:val="24"/>
        </w:rPr>
        <w:t> </w:t>
      </w:r>
      <w:r>
        <w:rPr>
          <w:sz w:val="24"/>
        </w:rPr>
        <w:t>ID</w:t>
      </w:r>
      <w:r>
        <w:rPr>
          <w:spacing w:val="-1"/>
          <w:sz w:val="24"/>
        </w:rPr>
        <w:t> </w:t>
      </w:r>
      <w:r>
        <w:rPr>
          <w:sz w:val="24"/>
        </w:rPr>
        <w:t>Card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900" w:bottom="280" w:left="1280" w:right="1060"/>
        </w:sectPr>
      </w:pPr>
    </w:p>
    <w:p>
      <w:pPr>
        <w:pStyle w:val="Heading1"/>
        <w:ind w:left="1692"/>
      </w:pPr>
      <w:r>
        <w:rPr/>
        <w:t>Remarks: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205"/>
        <w:ind w:left="2281" w:right="88" w:hanging="590"/>
      </w:pPr>
      <w:r>
        <w:rPr/>
        <w:t>AD (Admin)/ADG (A&amp;MM),</w:t>
      </w:r>
      <w:r>
        <w:rPr>
          <w:spacing w:val="-57"/>
        </w:rPr>
        <w:t> </w:t>
      </w:r>
      <w:r>
        <w:rPr/>
        <w:t>Admin, NTIPRIT</w:t>
      </w:r>
    </w:p>
    <w:p>
      <w:pPr>
        <w:spacing w:after="0"/>
        <w:sectPr>
          <w:type w:val="continuous"/>
          <w:pgSz w:w="11910" w:h="16840"/>
          <w:pgMar w:top="900" w:bottom="280" w:left="1280" w:right="1060"/>
          <w:cols w:num="2" w:equalWidth="0">
            <w:col w:w="2746" w:space="2138"/>
            <w:col w:w="4686"/>
          </w:cols>
        </w:sectPr>
      </w:pPr>
    </w:p>
    <w:p>
      <w:pPr>
        <w:pStyle w:val="BodyText"/>
        <w:spacing w:line="40" w:lineRule="exact"/>
        <w:ind w:left="155" w:right="-44"/>
        <w:rPr>
          <w:sz w:val="4"/>
        </w:rPr>
      </w:pPr>
      <w:r>
        <w:rPr>
          <w:position w:val="0"/>
          <w:sz w:val="4"/>
        </w:rPr>
        <w:pict>
          <v:group style="width:469.25pt;height:2pt;mso-position-horizontal-relative:char;mso-position-vertical-relative:line" coordorigin="0,0" coordsize="9385,40">
            <v:line style="position:absolute" from="9380,5" to="5,35" stroked="true" strokeweight=".5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685" w:val="left" w:leader="none"/>
          <w:tab w:pos="882" w:val="left" w:leader="none"/>
        </w:tabs>
        <w:spacing w:line="240" w:lineRule="auto" w:before="90" w:after="0"/>
        <w:ind w:left="882" w:right="5190" w:hanging="882"/>
        <w:jc w:val="right"/>
      </w:pPr>
      <w:r>
        <w:rPr>
          <w:u w:val="thick"/>
        </w:rPr>
        <w:t>Establishment</w:t>
      </w:r>
      <w:r>
        <w:rPr>
          <w:spacing w:val="-5"/>
          <w:u w:val="thick"/>
        </w:rPr>
        <w:t> </w:t>
      </w:r>
      <w:r>
        <w:rPr>
          <w:u w:val="thick"/>
        </w:rPr>
        <w:t>Section</w:t>
      </w:r>
      <w:r>
        <w:rPr>
          <w:spacing w:val="-4"/>
          <w:u w:val="thick"/>
        </w:rPr>
        <w:t> </w:t>
      </w:r>
      <w:r>
        <w:rPr>
          <w:u w:val="thick"/>
        </w:rPr>
        <w:t>Regarding: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22" w:after="0"/>
        <w:ind w:left="1512" w:right="0" w:hanging="361"/>
        <w:jc w:val="left"/>
        <w:rPr>
          <w:sz w:val="24"/>
        </w:rPr>
      </w:pPr>
      <w:r>
        <w:rPr>
          <w:sz w:val="24"/>
        </w:rPr>
        <w:t>CGHS</w:t>
      </w:r>
      <w:r>
        <w:rPr>
          <w:spacing w:val="-3"/>
          <w:sz w:val="24"/>
        </w:rPr>
        <w:t> </w:t>
      </w:r>
      <w:r>
        <w:rPr>
          <w:sz w:val="24"/>
        </w:rPr>
        <w:t>Card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5239" w:hanging="1512"/>
        <w:jc w:val="right"/>
        <w:rPr>
          <w:sz w:val="24"/>
        </w:rPr>
      </w:pPr>
      <w:r>
        <w:rPr>
          <w:sz w:val="24"/>
        </w:rPr>
        <w:t>Official/</w:t>
      </w:r>
      <w:r>
        <w:rPr>
          <w:spacing w:val="-4"/>
          <w:sz w:val="24"/>
        </w:rPr>
        <w:t> </w:t>
      </w:r>
      <w:r>
        <w:rPr>
          <w:sz w:val="24"/>
        </w:rPr>
        <w:t>Diplomatic</w:t>
      </w:r>
      <w:r>
        <w:rPr>
          <w:spacing w:val="-3"/>
          <w:sz w:val="24"/>
        </w:rPr>
        <w:t> </w:t>
      </w:r>
      <w:r>
        <w:rPr>
          <w:sz w:val="24"/>
        </w:rPr>
        <w:t>passport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MHA</w:t>
      </w:r>
      <w:r>
        <w:rPr>
          <w:spacing w:val="-2"/>
          <w:sz w:val="24"/>
        </w:rPr>
        <w:t> </w:t>
      </w:r>
      <w:r>
        <w:rPr>
          <w:sz w:val="24"/>
        </w:rPr>
        <w:t>ID</w:t>
      </w:r>
      <w:r>
        <w:rPr>
          <w:spacing w:val="-1"/>
          <w:sz w:val="24"/>
        </w:rPr>
        <w:t> </w:t>
      </w:r>
      <w:r>
        <w:rPr>
          <w:sz w:val="24"/>
        </w:rPr>
        <w:t>Card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Stoppage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Biometric attendance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0" w:after="0"/>
        <w:ind w:left="1512" w:right="0" w:hanging="361"/>
        <w:jc w:val="left"/>
        <w:rPr>
          <w:sz w:val="24"/>
        </w:rPr>
      </w:pPr>
      <w:r>
        <w:rPr>
          <w:sz w:val="24"/>
        </w:rPr>
        <w:t>Subordinate</w:t>
      </w:r>
      <w:r>
        <w:rPr>
          <w:spacing w:val="-2"/>
          <w:sz w:val="24"/>
        </w:rPr>
        <w:t> </w:t>
      </w:r>
      <w:r>
        <w:rPr>
          <w:sz w:val="24"/>
        </w:rPr>
        <w:t>leaves pending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</w:p>
    <w:p>
      <w:pPr>
        <w:pStyle w:val="BodyText"/>
      </w:pPr>
    </w:p>
    <w:p>
      <w:pPr>
        <w:pStyle w:val="Heading1"/>
        <w:spacing w:before="0"/>
        <w:ind w:left="1692"/>
      </w:pPr>
      <w:r>
        <w:rPr/>
        <w:t>Remarks: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90"/>
        <w:ind w:left="7358" w:right="465"/>
        <w:jc w:val="center"/>
      </w:pPr>
      <w:r>
        <w:rPr/>
        <w:t>ADG</w:t>
      </w:r>
      <w:r>
        <w:rPr>
          <w:spacing w:val="-3"/>
        </w:rPr>
        <w:t> </w:t>
      </w:r>
      <w:r>
        <w:rPr/>
        <w:t>(Estt.),</w:t>
      </w:r>
    </w:p>
    <w:p>
      <w:pPr>
        <w:pStyle w:val="BodyText"/>
        <w:spacing w:after="18"/>
        <w:ind w:left="7360" w:right="465"/>
        <w:jc w:val="center"/>
      </w:pPr>
      <w:r>
        <w:rPr/>
        <w:t>Admin,</w:t>
      </w:r>
      <w:r>
        <w:rPr>
          <w:spacing w:val="-3"/>
        </w:rPr>
        <w:t> </w:t>
      </w:r>
      <w:r>
        <w:rPr/>
        <w:t>NTIPRIT</w:t>
      </w:r>
    </w:p>
    <w:p>
      <w:pPr>
        <w:pStyle w:val="BodyText"/>
        <w:spacing w:line="40" w:lineRule="exact"/>
        <w:ind w:left="155" w:right="-44"/>
        <w:rPr>
          <w:sz w:val="4"/>
        </w:rPr>
      </w:pPr>
      <w:r>
        <w:rPr>
          <w:position w:val="0"/>
          <w:sz w:val="4"/>
        </w:rPr>
        <w:pict>
          <v:group style="width:469.25pt;height:2pt;mso-position-horizontal-relative:char;mso-position-vertical-relative:line" coordorigin="0,0" coordsize="9385,40">
            <v:line style="position:absolute" from="9380,5" to="5,35" stroked="true" strokeweight=".5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1"/>
        <w:rPr>
          <w:sz w:val="11"/>
        </w:rPr>
      </w:pPr>
    </w:p>
    <w:p>
      <w:pPr>
        <w:pStyle w:val="Heading1"/>
        <w:numPr>
          <w:ilvl w:val="0"/>
          <w:numId w:val="1"/>
        </w:numPr>
        <w:tabs>
          <w:tab w:pos="881" w:val="left" w:leader="none"/>
          <w:tab w:pos="882" w:val="left" w:leader="none"/>
        </w:tabs>
        <w:spacing w:line="240" w:lineRule="auto" w:before="90" w:after="0"/>
        <w:ind w:left="882" w:right="0" w:hanging="781"/>
        <w:jc w:val="left"/>
      </w:pPr>
      <w:r>
        <w:rPr>
          <w:u w:val="thick"/>
        </w:rPr>
        <w:t>ICT</w:t>
      </w:r>
      <w:r>
        <w:rPr>
          <w:spacing w:val="-3"/>
          <w:u w:val="thick"/>
        </w:rPr>
        <w:t> </w:t>
      </w:r>
      <w:r>
        <w:rPr>
          <w:u w:val="thick"/>
        </w:rPr>
        <w:t>Division</w:t>
      </w:r>
      <w:r>
        <w:rPr>
          <w:spacing w:val="-2"/>
          <w:u w:val="thick"/>
        </w:rPr>
        <w:t> </w:t>
      </w:r>
      <w:r>
        <w:rPr>
          <w:u w:val="thick"/>
        </w:rPr>
        <w:t>Regarding:</w:t>
      </w:r>
    </w:p>
    <w:p>
      <w:pPr>
        <w:pStyle w:val="ListParagraph"/>
        <w:numPr>
          <w:ilvl w:val="1"/>
          <w:numId w:val="1"/>
        </w:numPr>
        <w:tabs>
          <w:tab w:pos="1512" w:val="left" w:leader="none"/>
        </w:tabs>
        <w:spacing w:line="240" w:lineRule="auto" w:before="22" w:after="0"/>
        <w:ind w:left="1512" w:right="0" w:hanging="361"/>
        <w:jc w:val="left"/>
        <w:rPr>
          <w:sz w:val="24"/>
        </w:rPr>
      </w:pPr>
      <w:r>
        <w:rPr>
          <w:sz w:val="24"/>
        </w:rPr>
        <w:t>Transfer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e-office</w:t>
      </w:r>
      <w:r>
        <w:rPr>
          <w:spacing w:val="-1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(Files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receipts)</w:t>
      </w:r>
    </w:p>
    <w:p>
      <w:pPr>
        <w:pStyle w:val="BodyText"/>
      </w:pPr>
    </w:p>
    <w:p>
      <w:pPr>
        <w:pStyle w:val="Heading1"/>
        <w:spacing w:before="0"/>
        <w:ind w:left="1332"/>
      </w:pPr>
      <w:r>
        <w:rPr/>
        <w:t>Remarks: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7518" w:right="620" w:hanging="2"/>
        <w:jc w:val="center"/>
      </w:pPr>
      <w:r>
        <w:rPr/>
        <w:t>JTO/Director,</w:t>
      </w:r>
      <w:r>
        <w:rPr>
          <w:spacing w:val="1"/>
        </w:rPr>
        <w:t> </w:t>
      </w:r>
      <w:r>
        <w:rPr/>
        <w:t>ICT,</w:t>
      </w:r>
      <w:r>
        <w:rPr>
          <w:spacing w:val="-14"/>
        </w:rPr>
        <w:t> </w:t>
      </w:r>
      <w:r>
        <w:rPr/>
        <w:t>NTIPRIT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p>
      <w:pPr>
        <w:pStyle w:val="BodyText"/>
        <w:spacing w:line="70" w:lineRule="exact"/>
        <w:ind w:left="-54"/>
        <w:rPr>
          <w:sz w:val="7"/>
        </w:rPr>
      </w:pPr>
      <w:r>
        <w:rPr>
          <w:position w:val="0"/>
          <w:sz w:val="7"/>
        </w:rPr>
        <w:pict>
          <v:group style="width:465.5pt;height:3.5pt;mso-position-horizontal-relative:char;mso-position-vertical-relative:line" coordorigin="0,0" coordsize="9310,70">
            <v:line style="position:absolute" from="9305,5" to="5,65" stroked="true" strokeweight=".5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pStyle w:val="BodyText"/>
        <w:spacing w:before="126"/>
        <w:ind w:left="161" w:right="424"/>
      </w:pPr>
      <w:r>
        <w:rPr/>
        <w:t>The ‘No dues Certificate’ is in order. The LPC may be issued. The Service Book may also be</w:t>
      </w:r>
      <w:r>
        <w:rPr>
          <w:spacing w:val="-57"/>
        </w:rPr>
        <w:t> </w:t>
      </w:r>
      <w:r>
        <w:rPr/>
        <w:t>transferred after</w:t>
      </w:r>
      <w:r>
        <w:rPr>
          <w:spacing w:val="1"/>
        </w:rPr>
        <w:t> </w:t>
      </w:r>
      <w:r>
        <w:rPr/>
        <w:t>necessary updations.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7358" w:right="465"/>
        <w:jc w:val="center"/>
      </w:pPr>
      <w:r>
        <w:rPr/>
        <w:t>ADG</w:t>
      </w:r>
      <w:r>
        <w:rPr>
          <w:spacing w:val="-3"/>
        </w:rPr>
        <w:t> </w:t>
      </w:r>
      <w:r>
        <w:rPr/>
        <w:t>(Estt.),</w:t>
      </w:r>
    </w:p>
    <w:p>
      <w:pPr>
        <w:pStyle w:val="BodyText"/>
        <w:ind w:left="7360" w:right="465"/>
        <w:jc w:val="center"/>
      </w:pPr>
      <w:r>
        <w:rPr/>
        <w:t>Admin,</w:t>
      </w:r>
      <w:r>
        <w:rPr>
          <w:spacing w:val="-3"/>
        </w:rPr>
        <w:t> </w:t>
      </w:r>
      <w:r>
        <w:rPr/>
        <w:t>NTIPRIT</w:t>
      </w:r>
    </w:p>
    <w:sectPr>
      <w:type w:val="continuous"/>
      <w:pgSz w:w="11910" w:h="16840"/>
      <w:pgMar w:top="900" w:bottom="280" w:left="12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82" w:hanging="512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51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88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008" w:right="465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12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ADG-TS</dc:creator>
  <dcterms:created xsi:type="dcterms:W3CDTF">2024-03-11T10:15:38Z</dcterms:created>
  <dcterms:modified xsi:type="dcterms:W3CDTF">2024-03-11T10:15:38Z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